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CF" w:rsidRPr="00E75DCF" w:rsidRDefault="00E75DCF" w:rsidP="00E75DCF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it-IT"/>
        </w:rPr>
      </w:pPr>
      <w:r w:rsidRPr="00E75DCF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Qualche riga di descrizione per ogni libro:</w:t>
      </w:r>
    </w:p>
    <w:p w:rsidR="00E75DCF" w:rsidRPr="00E75DCF" w:rsidRDefault="00E75DCF" w:rsidP="00E75DCF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it-IT"/>
        </w:rPr>
      </w:pPr>
    </w:p>
    <w:p w:rsidR="00E75DCF" w:rsidRPr="00E75DCF" w:rsidRDefault="00E75DCF" w:rsidP="00E75DCF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it-IT"/>
        </w:rPr>
      </w:pPr>
      <w:r w:rsidRPr="00E75DCF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it-IT"/>
        </w:rPr>
        <w:t xml:space="preserve">Storia del </w:t>
      </w:r>
      <w:proofErr w:type="spellStart"/>
      <w:r w:rsidRPr="00E75DCF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it-IT"/>
        </w:rPr>
        <w:t>Michelasso</w:t>
      </w:r>
      <w:proofErr w:type="spellEnd"/>
      <w:r w:rsidRPr="00E75DCF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it-IT"/>
        </w:rPr>
        <w:t>:</w:t>
      </w:r>
      <w:r w:rsidRPr="00E75DCF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 </w:t>
      </w:r>
      <w:r w:rsidRPr="00E75DCF">
        <w:rPr>
          <w:rFonts w:ascii="Arial" w:eastAsia="Times New Roman" w:hAnsi="Arial" w:cs="Arial"/>
          <w:color w:val="444444"/>
          <w:sz w:val="25"/>
          <w:szCs w:val="25"/>
          <w:lang w:eastAsia="it-IT"/>
        </w:rPr>
        <w:t>Un prezioso manoscritto, un pastore distratto e un ingenuo studente. Questi gli elementi per intrecciare tre storie e due viaggi, dal Medioevo ai giorni nostri, dalla Lombardia al Medio Oriente. Il detto popolare </w:t>
      </w:r>
      <w:r w:rsidRPr="00E75DCF">
        <w:rPr>
          <w:rFonts w:ascii="Arial" w:eastAsia="Times New Roman" w:hAnsi="Arial" w:cs="Arial"/>
          <w:color w:val="444444"/>
          <w:sz w:val="25"/>
          <w:szCs w:val="25"/>
          <w:bdr w:val="none" w:sz="0" w:space="0" w:color="auto" w:frame="1"/>
          <w:lang w:eastAsia="it-IT"/>
        </w:rPr>
        <w:t xml:space="preserve">Bella la vita del </w:t>
      </w:r>
      <w:proofErr w:type="spellStart"/>
      <w:r w:rsidRPr="00E75DCF">
        <w:rPr>
          <w:rFonts w:ascii="Arial" w:eastAsia="Times New Roman" w:hAnsi="Arial" w:cs="Arial"/>
          <w:color w:val="444444"/>
          <w:sz w:val="25"/>
          <w:szCs w:val="25"/>
          <w:bdr w:val="none" w:sz="0" w:space="0" w:color="auto" w:frame="1"/>
          <w:lang w:eastAsia="it-IT"/>
        </w:rPr>
        <w:t>Michelasso</w:t>
      </w:r>
      <w:proofErr w:type="spellEnd"/>
      <w:r w:rsidRPr="00E75DCF">
        <w:rPr>
          <w:rFonts w:ascii="Arial" w:eastAsia="Times New Roman" w:hAnsi="Arial" w:cs="Arial"/>
          <w:color w:val="444444"/>
          <w:sz w:val="25"/>
          <w:szCs w:val="25"/>
          <w:bdr w:val="none" w:sz="0" w:space="0" w:color="auto" w:frame="1"/>
          <w:lang w:eastAsia="it-IT"/>
        </w:rPr>
        <w:t>, che mangia, beve e va a spasso</w:t>
      </w:r>
      <w:r w:rsidRPr="00E75DCF">
        <w:rPr>
          <w:rFonts w:ascii="Arial" w:eastAsia="Times New Roman" w:hAnsi="Arial" w:cs="Arial"/>
          <w:color w:val="444444"/>
          <w:sz w:val="25"/>
          <w:szCs w:val="25"/>
          <w:lang w:eastAsia="it-IT"/>
        </w:rPr>
        <w:t> è il pretesto per tessere le trame di un avvincente romanzo “filologico”, dove si mescolano comicità, fonti letterarie e musica leggera.  Per a</w:t>
      </w:r>
      <w:r w:rsidRPr="00E75DCF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ppassionati di medioevo, di romanzi storici, di gialli, di erudizione, di letture ironiche e di Fabrizio De André. Una lettura con molte trame e personaggi.</w:t>
      </w:r>
    </w:p>
    <w:p w:rsidR="00E75DCF" w:rsidRPr="00E75DCF" w:rsidRDefault="00E75DCF" w:rsidP="00E75DCF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it-IT"/>
        </w:rPr>
      </w:pPr>
    </w:p>
    <w:p w:rsidR="00E75DCF" w:rsidRPr="00E75DCF" w:rsidRDefault="00E75DCF" w:rsidP="00E75DCF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it-IT"/>
        </w:rPr>
      </w:pPr>
      <w:r w:rsidRPr="00E75DCF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it-IT"/>
        </w:rPr>
        <w:t>L'Onestà del Moloch: </w:t>
      </w:r>
      <w:r w:rsidRPr="00E75DCF">
        <w:rPr>
          <w:rFonts w:ascii="Arial" w:eastAsia="Times New Roman" w:hAnsi="Arial" w:cs="Arial"/>
          <w:color w:val="444444"/>
          <w:sz w:val="25"/>
          <w:szCs w:val="25"/>
          <w:lang w:eastAsia="it-IT"/>
        </w:rPr>
        <w:t>“Essere in un posto che non è quello che sembra. Dicono: Se n'è andato. Ma uno, se va, da qualche parte arriva.”</w:t>
      </w:r>
    </w:p>
    <w:p w:rsidR="00E75DCF" w:rsidRDefault="00E75DCF" w:rsidP="00E75DC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it-IT"/>
        </w:rPr>
      </w:pPr>
      <w:r w:rsidRPr="00E75DCF">
        <w:rPr>
          <w:rFonts w:ascii="Arial" w:eastAsia="Times New Roman" w:hAnsi="Arial" w:cs="Arial"/>
          <w:color w:val="444444"/>
          <w:sz w:val="25"/>
          <w:szCs w:val="25"/>
          <w:bdr w:val="none" w:sz="0" w:space="0" w:color="auto" w:frame="1"/>
          <w:lang w:eastAsia="it-IT"/>
        </w:rPr>
        <w:t>Leggendo questo romanzo viene da pensare ad una nuova parola: “</w:t>
      </w:r>
      <w:proofErr w:type="spellStart"/>
      <w:r w:rsidRPr="00E75DCF">
        <w:rPr>
          <w:rFonts w:ascii="Arial" w:eastAsia="Times New Roman" w:hAnsi="Arial" w:cs="Arial"/>
          <w:color w:val="444444"/>
          <w:sz w:val="25"/>
          <w:szCs w:val="25"/>
          <w:bdr w:val="none" w:sz="0" w:space="0" w:color="auto" w:frame="1"/>
          <w:lang w:eastAsia="it-IT"/>
        </w:rPr>
        <w:t>Inesistenzialismo</w:t>
      </w:r>
      <w:proofErr w:type="spellEnd"/>
      <w:r w:rsidRPr="00E75DCF">
        <w:rPr>
          <w:rFonts w:ascii="Arial" w:eastAsia="Times New Roman" w:hAnsi="Arial" w:cs="Arial"/>
          <w:color w:val="444444"/>
          <w:sz w:val="25"/>
          <w:szCs w:val="25"/>
          <w:bdr w:val="none" w:sz="0" w:space="0" w:color="auto" w:frame="1"/>
          <w:lang w:eastAsia="it-IT"/>
        </w:rPr>
        <w:t>”. Ma è meglio che anche a lei, come ai protagonisti di questa storia, sia consentito di giungere soltanto fino alla soglia del mondo.  </w:t>
      </w:r>
      <w:r w:rsidRPr="00E75DCF">
        <w:rPr>
          <w:rFonts w:ascii="Arial" w:eastAsia="Times New Roman" w:hAnsi="Arial" w:cs="Arial"/>
          <w:color w:val="444444"/>
          <w:sz w:val="25"/>
          <w:szCs w:val="25"/>
          <w:lang w:eastAsia="it-IT"/>
        </w:rPr>
        <w:t>Per lettori “forti”, in grado di apprezzare uno stile d’avanguardia e interessati a una visione del mondo.</w:t>
      </w:r>
    </w:p>
    <w:p w:rsidR="00E75DCF" w:rsidRDefault="00E75DCF" w:rsidP="00E75DC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it-IT"/>
        </w:rPr>
      </w:pPr>
    </w:p>
    <w:p w:rsidR="00E75DCF" w:rsidRPr="00E75DCF" w:rsidRDefault="00E75DCF" w:rsidP="00E75DC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it-IT"/>
        </w:rPr>
      </w:pPr>
    </w:p>
    <w:p w:rsidR="00E75DCF" w:rsidRPr="00E75DCF" w:rsidRDefault="00E75DCF" w:rsidP="00E75DCF">
      <w:pPr>
        <w:spacing w:after="39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it-IT"/>
        </w:rPr>
      </w:pPr>
      <w:r w:rsidRPr="00E75DCF">
        <w:rPr>
          <w:rFonts w:ascii="Arial" w:eastAsia="Times New Roman" w:hAnsi="Arial" w:cs="Arial"/>
          <w:b/>
          <w:bCs/>
          <w:i/>
          <w:iCs/>
          <w:color w:val="444444"/>
          <w:sz w:val="25"/>
          <w:szCs w:val="25"/>
          <w:lang w:eastAsia="it-IT"/>
        </w:rPr>
        <w:t>Eurasia Express: </w:t>
      </w:r>
      <w:r w:rsidRPr="00E75DCF">
        <w:rPr>
          <w:rFonts w:ascii="Arial" w:eastAsia="Times New Roman" w:hAnsi="Arial" w:cs="Arial"/>
          <w:color w:val="444444"/>
          <w:sz w:val="25"/>
          <w:szCs w:val="25"/>
          <w:lang w:eastAsia="it-IT"/>
        </w:rPr>
        <w:t xml:space="preserve">Sei mesi in cammino, da Fano all’Estremo Oriente, dall’Estremo Oriente alla rotta balcanica, portando con sé taccuino, macchina fotografica ed empatia. Eurasia express è il racconto lungo del progetto “Il volto dell’altro”, un lento viaggio, condotto a piedi o con mezzi di terra, alla ricerca dell’umanità dimenticata di un’Asia esclusa dai circuiti turistici. Con introduzione di Paolo </w:t>
      </w:r>
      <w:proofErr w:type="spellStart"/>
      <w:r w:rsidRPr="00E75DCF">
        <w:rPr>
          <w:rFonts w:ascii="Arial" w:eastAsia="Times New Roman" w:hAnsi="Arial" w:cs="Arial"/>
          <w:color w:val="444444"/>
          <w:sz w:val="25"/>
          <w:szCs w:val="25"/>
          <w:lang w:eastAsia="it-IT"/>
        </w:rPr>
        <w:t>Rumiz</w:t>
      </w:r>
      <w:proofErr w:type="spellEnd"/>
      <w:r w:rsidRPr="00E75DCF">
        <w:rPr>
          <w:rFonts w:ascii="Arial" w:eastAsia="Times New Roman" w:hAnsi="Arial" w:cs="Arial"/>
          <w:color w:val="444444"/>
          <w:sz w:val="25"/>
          <w:szCs w:val="25"/>
          <w:lang w:eastAsia="it-IT"/>
        </w:rPr>
        <w:t>.</w:t>
      </w:r>
    </w:p>
    <w:p w:rsidR="009929C3" w:rsidRDefault="00E75DCF"/>
    <w:sectPr w:rsidR="009929C3" w:rsidSect="009F7C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/>
  <w:defaultTabStop w:val="708"/>
  <w:hyphenationZone w:val="283"/>
  <w:characterSpacingControl w:val="doNotCompress"/>
  <w:compat/>
  <w:rsids>
    <w:rsidRoot w:val="00E75DCF"/>
    <w:rsid w:val="0076070C"/>
    <w:rsid w:val="00797E32"/>
    <w:rsid w:val="009F7C38"/>
    <w:rsid w:val="00E7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7C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7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</cp:lastModifiedBy>
  <cp:revision>1</cp:revision>
  <dcterms:created xsi:type="dcterms:W3CDTF">2017-05-03T21:21:00Z</dcterms:created>
  <dcterms:modified xsi:type="dcterms:W3CDTF">2017-05-03T21:21:00Z</dcterms:modified>
</cp:coreProperties>
</file>